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42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</w:t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53"/>
        <w:gridCol w:w="7652"/>
      </w:tblGrid>
      <w:tr>
        <w:trPr>
          <w:trHeight w:val="916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jest </w:t>
            </w:r>
            <w:r>
              <w:rPr>
                <w:rFonts w:cs="Arial" w:ascii="Arial" w:hAnsi="Arial"/>
                <w:b/>
                <w:i/>
              </w:rPr>
              <w:t xml:space="preserve">Szkoła Podstawowa </w:t>
            </w:r>
            <w:r>
              <w:rPr>
                <w:rFonts w:cs="Arial" w:ascii="Arial" w:hAnsi="Arial"/>
                <w:b/>
                <w:i/>
              </w:rPr>
              <w:t xml:space="preserve">nr 75 </w:t>
            </w:r>
            <w:r>
              <w:rPr>
                <w:rFonts w:cs="Arial" w:ascii="Arial" w:hAnsi="Arial"/>
                <w:b/>
                <w:i/>
              </w:rPr>
              <w:t xml:space="preserve">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iod5_oswiata@um.poznan.pl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329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 celu realizacji czynności związanych z zawieraniem, realizacją i obsługą zawartej umowy.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Państwa danych, jeżeli jesteście Państwo wykonawcą umowy, jest </w:t>
            </w:r>
            <w:r>
              <w:rPr>
                <w:rFonts w:cs="Arial" w:ascii="Arial" w:hAnsi="Arial"/>
                <w:b/>
              </w:rPr>
              <w:t>art. 6 ust. 1 lit. b RODO</w:t>
            </w:r>
            <w:r>
              <w:rPr>
                <w:rFonts w:cs="Arial" w:ascii="Arial" w:hAnsi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  <w:br/>
              <w:t xml:space="preserve">jest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 xml:space="preserve"> - przetwarzanie jest niezbędne do celów wynikających z prawnie uzasadnionych interesów realizowanych</w:t>
              <w:br/>
              <w:t>przez Administratora lub przez stronę trzecią.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9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8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25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</w:t>
              <w:br/>
              <w:t>w związku</w:t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</w:t>
              <w:br/>
              <w:t>do czasu stwierdzenia nadrzędnych interesów Administratora nad podstawę takiego sprzeciwu (dot. przetwarzania</w:t>
              <w:br/>
              <w:t xml:space="preserve">na podstawie </w:t>
            </w:r>
            <w:r>
              <w:rPr>
                <w:rFonts w:cs="Arial" w:ascii="Arial" w:hAnsi="Arial"/>
                <w:b/>
              </w:rPr>
              <w:t>art. 6 ust. 1 lit. f RODO</w:t>
            </w:r>
            <w:r>
              <w:rPr>
                <w:rFonts w:cs="Arial" w:ascii="Arial" w:hAnsi="Arial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Państwa 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warunkiem koniecznym</w:t>
              <w:br/>
              <w:t>do realizacji zawartej umowy oraz wypełnienia obowiązków prawnych ciążących na Administratorze.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20"/>
        <w:szCs w:val="20"/>
      </w:rPr>
    </w:pPr>
    <w:r>
      <w:rPr>
        <w:rFonts w:cs="Arial" w:ascii="Arial" w:hAnsi="Arial"/>
        <w:color w:val="808080"/>
        <w:sz w:val="20"/>
        <w:szCs w:val="20"/>
      </w:rPr>
      <w:t>Jednostki Oświatowe_klauzula informacyjna_kontrahenci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119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08119f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bb0ad2"/>
    <w:rPr>
      <w:rFonts w:ascii="Calibri" w:hAnsi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b0ad2"/>
    <w:rPr>
      <w:rFonts w:ascii="Calibri" w:hAnsi="Calibri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ascii="Arial" w:hAnsi="Arial"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8119f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semiHidden/>
    <w:rsid w:val="00bb0a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bb0a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LibreOffice/6.0.0.3$Windows_X86_64 LibreOffice_project/64a0f66915f38c6217de274f0aa8e15618924765</Application>
  <Pages>2</Pages>
  <Words>604</Words>
  <Characters>3938</Characters>
  <CharactersWithSpaces>4523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2021-02-16T15:58:00Z</dcterms:created>
  <dc:creator>maljac</dc:creator>
  <dc:description/>
  <dc:language>pl-PL</dc:language>
  <cp:lastModifiedBy/>
  <dcterms:modified xsi:type="dcterms:W3CDTF">2021-04-09T13:43:31Z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