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PRZEDMIOTOWY SYSTEM OCENIANIA - JĘZYK POLSKI</w:t>
      </w:r>
    </w:p>
    <w:p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FORMY OCENIANIA WIADOMOŚCI I UMIEJĘTNOŚCI:</w:t>
      </w:r>
    </w:p>
    <w:p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zapowiedziane prace klasowe</w:t>
      </w:r>
      <w:r>
        <w:rPr>
          <w:sz w:val="20"/>
          <w:szCs w:val="20"/>
        </w:rPr>
        <w:t xml:space="preserve"> (sprawdziany, testy obejmujące większą partię materiału, określoną przez nauczyciela z co najmniej tygodniowym wyprzedzeniem; zawierające zadania sprawdzające min.  opanowanie treści z podstawy programowej, czytanie ze zrozumieniem, wypowiedzi pisemne);</w:t>
      </w:r>
    </w:p>
    <w:p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kartkówki </w:t>
      </w:r>
      <w:r>
        <w:rPr>
          <w:sz w:val="20"/>
          <w:szCs w:val="20"/>
        </w:rPr>
        <w:t>(niezapowiedziane – obejmujące materiał z ostatnich trzech zajęć edukacyjnych lub zapowiedziane – obejmujące materiał określony przez nauczyciela);</w:t>
      </w:r>
    </w:p>
    <w:p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zadania domowe</w:t>
      </w:r>
      <w:r>
        <w:rPr>
          <w:sz w:val="20"/>
          <w:szCs w:val="20"/>
        </w:rPr>
        <w:t xml:space="preserve"> -  oceniane przez nauczyciela znakami ( + ) i ( - ). Trzy plusy dają ocenę bardzo dobrą, trzy minusy – niedostateczną  (Uczeń ma prawo do dwukrotnego w ciągu jednego semestru zgłoszenia braku zadania domowego. Po wykorzystaniu tego limitu uczeń otrzymuje za każdy następny brak zadania domowego ocenę niedostateczną);</w:t>
      </w:r>
    </w:p>
    <w:p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praca na lekcji</w:t>
      </w:r>
      <w:r>
        <w:rPr>
          <w:sz w:val="20"/>
          <w:szCs w:val="20"/>
        </w:rPr>
        <w:t xml:space="preserve"> – może być oceniana przez nauczyciela znakami ( + ) i ( - ). Trzy plusy dają ocenę bardzo dobrą, trzy minusy – niedostateczną; </w:t>
      </w:r>
    </w:p>
    <w:p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przygotowanie do lekcji</w:t>
      </w:r>
      <w:r>
        <w:rPr>
          <w:sz w:val="20"/>
          <w:szCs w:val="20"/>
        </w:rPr>
        <w:t xml:space="preserve"> (posiadanie zeszytu, podręcznika, ćwiczeń). Uczeń ma prawo do dwukrotnego w ciągu jednego semestru zgłoszenia braku przygotowania do lekcji (tj. posiadania  zeszytu, podręcznika, ćwiczeń). Po wykorzystaniu tego limitu uczeń otrzymuje za każdy następny brak w/w elementów ocenę niedostateczną;</w:t>
      </w:r>
    </w:p>
    <w:p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recytacja prozy i poezji, odpowiedzi ustne, dyktanda;</w:t>
      </w:r>
    </w:p>
    <w:p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inne</w:t>
      </w:r>
      <w:r>
        <w:rPr>
          <w:sz w:val="20"/>
          <w:szCs w:val="20"/>
        </w:rPr>
        <w:t xml:space="preserve"> – ocenie mogą podlegać także prace długoterminowe, m.in. projekty, gazetki, ,  udział w projektach, przedstawieniach i konkursach.</w:t>
      </w:r>
    </w:p>
    <w:p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SZCZEGÓŁOWE ZASADY OCENIANIA: </w:t>
      </w:r>
    </w:p>
    <w:p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Możliwa jest poprawa oceny niedostatecznej oraz dopuszczającej</w:t>
      </w:r>
      <w:r>
        <w:rPr>
          <w:sz w:val="20"/>
          <w:szCs w:val="20"/>
        </w:rPr>
        <w:t xml:space="preserve"> z kartkówki lub sprawdzianu. Poprawa musi nastąpić w terminie   2 tygodni od daty wpisania oceny do dziennika. Podczas wystawiania oceny semestralnej lub rocznej uwzględniane są obie oceny.           W przypadku dłuższej nieobecności ucznia w szkole termin poprawy ustalany jest indywidualnie.</w:t>
      </w:r>
    </w:p>
    <w:p>
      <w:pPr>
        <w:pStyle w:val="NoSpacing"/>
        <w:numPr>
          <w:ilvl w:val="0"/>
          <w:numId w:val="1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Uczeń, który z powodu nieobecności w szkole lub innych przyczyn nie pisał sprawdzianu, testu musi go napisać w terminie dodatkowym, uzgodnionym        z nauczycielem.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Uczeń, który był nieobecny na kartkówce pisze ją </w:t>
      </w:r>
      <w:r>
        <w:rPr>
          <w:rFonts w:cs="Arial"/>
          <w:b/>
          <w:sz w:val="20"/>
          <w:szCs w:val="20"/>
        </w:rPr>
        <w:t xml:space="preserve">w pierwszym dniu </w:t>
      </w:r>
      <w:r>
        <w:rPr>
          <w:rFonts w:cs="Arial"/>
          <w:sz w:val="20"/>
          <w:szCs w:val="20"/>
        </w:rPr>
        <w:t>swojej obecności w szkole.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Kartkówka ze znajomości treści lektury nie podlega poprawie.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/>
          <w:sz w:val="20"/>
          <w:szCs w:val="20"/>
        </w:rPr>
        <w:t>Uczeń ma obowiązek nadrobienia wszystkich zaległości wynikających z nieobecności na lekcji (braki w wiadomościach, zapisach lekcyjnych lub pracach domowych)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Ocena semestralna /końcoworoczna</w:t>
      </w:r>
      <w:r>
        <w:rPr>
          <w:rFonts w:cs="Arial"/>
          <w:b/>
          <w:sz w:val="20"/>
          <w:szCs w:val="20"/>
        </w:rPr>
        <w:t xml:space="preserve"> nie jest średnią arytmetyczną</w:t>
      </w:r>
      <w:r>
        <w:rPr>
          <w:rFonts w:cs="Arial"/>
          <w:sz w:val="20"/>
          <w:szCs w:val="20"/>
        </w:rPr>
        <w:t xml:space="preserve"> wszystkich ocen cząstkowych.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przypadku testów, sprawdzianów przyjmuje się następującą skalę procentową: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Kryteria poszczególnych ocen w przypadku punktowych form wypowiedzi: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celujący – 96% - 100%                                                          - dostateczny     50% - 64%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bardzo dobry     80% - 95%                                                  - dopuszczający 35% - 49%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dobry   65% - 79%                                                                 - niedostateczny 0% - 34%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Kryteria ogólne dotyczą oceniania na koniec etapu edukacyjnego.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OCENA CELUJĄCA </w:t>
      </w:r>
      <w:r>
        <w:rPr>
          <w:sz w:val="20"/>
          <w:szCs w:val="20"/>
        </w:rPr>
        <w:t xml:space="preserve">Uczeń: • opanował umiejętności zapisane w podstawie programowej,  • samodzielnie rozwiązuje problemy i ćwiczenia o dużym stopniu trudności, • czyta ze zrozumieniem teksty kultury przewidziane w programie, potrafi analizować i interpretować je w sposób pogłębiony i wnikliwy, posługując się terminologią z podstawy programowej,• posługuje się bogatym i różnorodnym słownictwem oraz poprawnym językiem zarówno w mowie, jak i w piśmie,  • aktywnie uczestniczy w lekcjach (pełni funkcję asystenta nauczyciela) i zajęciach pozalekcyjnych,  • z powodzeniem bierze udział w konkursach tematycznie związanych z językiem polskim, • tworzy wypowiedzi pisemne zgodnie z wyznacznikami gatunkowymi, poprawne pod względem kompozycji, spójności wypowiedzi, językowym, ortograficznym  i interpunkcyjnym, • odznacza się samodzielnością i dojrzałością sądów, • wzorowo wykonuje prace domowe i zadania dodatkowe, • współpracuje w zespole, często odgrywając rolę lidera, • wykorzystuje wiedzę, umiejętności i zdolności twórcze (kreatywność) przy odbiorze i analizie tekstów oraz tworzeniu wypowiedzi.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OCENA BARDZO DOBRA</w:t>
      </w:r>
      <w:r>
        <w:rPr>
          <w:sz w:val="20"/>
          <w:szCs w:val="20"/>
        </w:rPr>
        <w:t xml:space="preserve"> Uczeń: • opanował umiejętności zapisane w podstawie programowej, • samodzielnie rozwiązuje problemy i ćwiczenia o znacznym stopniu trudności, • czyta ze zrozumieniem teksty kultury przewidziane w programie, potrafi analizować je samodzielnie, podejmuje próby interpretacji,  • posługuje się bogatym słownictwem i poprawnym językiem zarówno w mowie, jak i w piśmie,  • aktywnie uczestniczy w lekcjach i zajęciach pozalekcyjnych,  • bierze udział w konkursach tematycznie związanych z językiem polskim, • tworzy wypowiedzi pisemne zgodnie z wyznacznikami gatunkowymi, w większości poprawne pod względem kompozycji, spójności wypowiedzi, językowym, ortograficznym i interpunkcyjnym, • aktywnie uczestniczy w lekcjach, • wykonuje prace domowe, często angażuje się w zadania dodatkowe.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OCENA DOBRA</w:t>
      </w:r>
      <w:r>
        <w:rPr>
          <w:sz w:val="20"/>
          <w:szCs w:val="20"/>
        </w:rPr>
        <w:t xml:space="preserve"> Uczeń: • w większości opanował umiejętności zapisane w podstawie programowej,• samodzielnie rozwiązuje zadania o niewielkim lub średnim stopniu trudności, a z pomocą nauczyciela – trudne,  • czyta ze zrozumieniem teksty kultury przewidziane w programie, samodzielnie odnajduje w nich informacje,  • w wypowiedziach ustnych i pisemnych popełnia niewiele błędów językowych, ortograficznych i stylistycznych, • bierze czynny udział w lekcji, • wykonuje prace domowe, czasem także nieobowiązkowe.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OCENA DOSTATECZNA</w:t>
      </w:r>
      <w:r>
        <w:rPr>
          <w:sz w:val="20"/>
          <w:szCs w:val="20"/>
        </w:rPr>
        <w:t xml:space="preserve"> Uczeń: • częściowo opanował umiejętności zapisane w podstawie programowej,  • samodzielnie wykonuje tylko zadania łatwe; trudniejsze problemy i ćwiczenia rozwiązuje przy pomocy nauczyciela, • odnajduje w tekście informacje podane wprost, rozumie dosłowne znaczenie większości wyrazów w tekstach dostosowanych do poziomu edukacyjnego, • w wypowiedziach ustnych i pisemnych popełnia błędy językowe, ortograficzne i stylistyczne; wypowiedzi cechuje ubogie słownictwo, • wypowiada się krótko, ale wypowiedź jest na ogół uporządkowana, • niekiedy popełnia rażące błędy językowe zakłócające komunikację,• rzadko aktywnie uczestniczy w lekcjach, • wykonuje obowiązkowe prace domowe, ale popełnia w nich błędy.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OCENA DOPUSZCZAJĄCA</w:t>
      </w:r>
      <w:r>
        <w:rPr>
          <w:sz w:val="20"/>
          <w:szCs w:val="20"/>
        </w:rPr>
        <w:t xml:space="preserve"> Uczeń: • opanował w niewielkim stopniu umiejętności zapisane w podstawie programowej, • większość zadań, nawet bardzo łatwych, wykonuje jedynie przy pomocy nauczyciela, • czyta niezbyt płynnie, niewłaściwie akcentuje wyrazy, nie stosuje odpowiedniej intonacji, • ma problemy z czytaniem tekstów kultury, ale podejmuje próby ich odbioru,  • nie potrafi samodzielnie analizować i interpretować tekstów,  • w wypowiedziach ustnych i pisemnych popełnia rażące błędy utrudniające komunikację, ma ubogie słownictwo i trudności z formułowaniem nawet prostych zdań,nie jest aktywny na lekcjach, ale wykazuje chęć do pracy, stara się wykonywać polecenia nauczyciela, • pracuje niesystematycznie, wymaga stałej zachęty do pracy,  • często nie potrafi samodzielnie wykonać pracy domowej, ale podejmuje próby.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OCENA NIEDOSTATECZNA</w:t>
      </w:r>
      <w:r>
        <w:rPr>
          <w:sz w:val="20"/>
          <w:szCs w:val="20"/>
        </w:rPr>
        <w:t xml:space="preserve"> Uczeń: • nie opanował nawet podstawowych wiadomości, ma bardzo duże braki w wiedzy i umiejętnościach z zakresu podstawy programowej, • ma kłopoty z techniką czytania, • nie odnajduje w tekście informacji podanych wprost, nie rozumie dosłownego znaczenia wielu wyrazów w tekstach dostosowanych do poziomu edukacyjnego, • nie wykonuje zadań ani poleceń nauczyciela, • wykazuje się niechęcią do nauki, • zaniedbuje wykonywanie prac domowych, • nie angażuje się w pracę grupy.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Podpis rodzica/opiekuna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160"/>
        <w:jc w:val="both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c3c1d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c3c1d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014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c3c1d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01a22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Spacing">
    <w:name w:val="No Spacing"/>
    <w:uiPriority w:val="1"/>
    <w:qFormat/>
    <w:rsid w:val="00701a2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014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c16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LibreOffice/6.0.0.3$Windows_X86_64 LibreOffice_project/64a0f66915f38c6217de274f0aa8e15618924765</Application>
  <Pages>2</Pages>
  <Words>979</Words>
  <Characters>6290</Characters>
  <CharactersWithSpaces>7640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2017-09-06T19:56:00Z</dcterms:created>
  <dc:creator>Krysia</dc:creator>
  <dc:description/>
  <dc:language>pl-PL</dc:language>
  <cp:lastModifiedBy>Madzia</cp:lastModifiedBy>
  <cp:lastPrinted>2017-09-12T19:12:00Z</cp:lastPrinted>
  <dcterms:modified xsi:type="dcterms:W3CDTF">2019-09-13T07:43:00Z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